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FE" w:rsidRDefault="009D01FE" w:rsidP="009D01FE">
      <w:pPr>
        <w:pStyle w:val="NormalWeb"/>
        <w:rPr>
          <w:b/>
        </w:rPr>
      </w:pPr>
      <w:bookmarkStart w:id="0" w:name="_GoBack"/>
      <w:bookmarkEnd w:id="0"/>
      <w:r w:rsidRPr="00A113AE">
        <w:rPr>
          <w:b/>
        </w:rPr>
        <w:t>Abstract No. 91787</w:t>
      </w:r>
    </w:p>
    <w:p w:rsidR="00A113AE" w:rsidRPr="00781A3E" w:rsidRDefault="00A113AE" w:rsidP="009D01FE">
      <w:pPr>
        <w:pStyle w:val="NormalWeb"/>
      </w:pPr>
      <w:r w:rsidRPr="00781A3E">
        <w:t>Oral Presentation at the Anatomical Society Winter Meeting 2016</w:t>
      </w:r>
    </w:p>
    <w:p w:rsidR="009D01FE" w:rsidRPr="00C85111" w:rsidRDefault="00A113AE" w:rsidP="009D01FE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MRI and c</w:t>
      </w:r>
      <w:r w:rsidR="009D01FE" w:rsidRPr="00C85111">
        <w:rPr>
          <w:b/>
        </w:rPr>
        <w:t>linical patterns in adults with symptomatic meniscal tears necessitating knee surgery</w:t>
      </w:r>
    </w:p>
    <w:p w:rsidR="009D01FE" w:rsidRDefault="009D01FE" w:rsidP="009D01FE">
      <w:pPr>
        <w:pStyle w:val="NormalWeb"/>
        <w:spacing w:before="0" w:beforeAutospacing="0" w:after="0" w:afterAutospacing="0"/>
      </w:pPr>
    </w:p>
    <w:p w:rsidR="009D01FE" w:rsidRDefault="009D01FE" w:rsidP="009D01FE">
      <w:pPr>
        <w:pStyle w:val="Bibliography"/>
        <w:jc w:val="both"/>
        <w:rPr>
          <w:rFonts w:ascii="Times New Roman" w:hAnsi="Times New Roman" w:cs="Times New Roman"/>
          <w:color w:val="000000" w:themeColor="text1"/>
        </w:rPr>
      </w:pPr>
      <w:r w:rsidRPr="009D01FE">
        <w:rPr>
          <w:rFonts w:ascii="Times New Roman" w:hAnsi="Times New Roman" w:cs="Times New Roman"/>
          <w:color w:val="000000" w:themeColor="text1"/>
        </w:rPr>
        <w:t>Samuel A Webb</w:t>
      </w:r>
      <w:r w:rsidRPr="009D01FE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9D01FE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Cecilia Brassett</w:t>
      </w:r>
      <w:r w:rsidRPr="009D01FE">
        <w:rPr>
          <w:rFonts w:ascii="Times New Roman" w:hAnsi="Times New Roman" w:cs="Times New Roman"/>
          <w:color w:val="000000" w:themeColor="text1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</w:rPr>
        <w:t>, Jai Chitnavis</w:t>
      </w:r>
      <w:r w:rsidRPr="009D01FE">
        <w:rPr>
          <w:rFonts w:ascii="Times New Roman" w:hAnsi="Times New Roman" w:cs="Times New Roman"/>
          <w:color w:val="000000" w:themeColor="text1"/>
          <w:vertAlign w:val="superscript"/>
        </w:rPr>
        <w:t>3</w:t>
      </w:r>
    </w:p>
    <w:p w:rsidR="009D01FE" w:rsidRPr="009D01FE" w:rsidRDefault="009D01FE" w:rsidP="009D01FE">
      <w:pPr>
        <w:pStyle w:val="Bibliography"/>
        <w:jc w:val="both"/>
        <w:rPr>
          <w:rFonts w:ascii="Times New Roman" w:hAnsi="Times New Roman" w:cs="Times New Roman"/>
        </w:rPr>
      </w:pPr>
      <w:r w:rsidRPr="009D01FE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9D01FE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elwyn College and </w:t>
      </w:r>
      <w:r w:rsidRPr="009D01FE">
        <w:rPr>
          <w:rFonts w:ascii="Times New Roman" w:hAnsi="Times New Roman" w:cs="Times New Roman"/>
          <w:color w:val="000000" w:themeColor="text1"/>
        </w:rPr>
        <w:t>School of Clinical Medicine,</w:t>
      </w:r>
      <w:r>
        <w:rPr>
          <w:rFonts w:ascii="Times New Roman" w:hAnsi="Times New Roman" w:cs="Times New Roman"/>
          <w:color w:val="000000" w:themeColor="text1"/>
        </w:rPr>
        <w:t xml:space="preserve"> University of </w:t>
      </w:r>
      <w:r w:rsidRPr="009D01FE">
        <w:rPr>
          <w:rFonts w:ascii="Times New Roman" w:hAnsi="Times New Roman" w:cs="Times New Roman"/>
          <w:color w:val="000000" w:themeColor="text1"/>
        </w:rPr>
        <w:t xml:space="preserve"> Cambridge</w:t>
      </w:r>
      <w:r>
        <w:rPr>
          <w:rFonts w:ascii="Times New Roman" w:hAnsi="Times New Roman" w:cs="Times New Roman"/>
          <w:color w:val="000000" w:themeColor="text1"/>
        </w:rPr>
        <w:t xml:space="preserve">, CB2 0SP; </w:t>
      </w:r>
      <w:r w:rsidRPr="009D01FE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9D01FE">
        <w:rPr>
          <w:rFonts w:ascii="Times New Roman" w:hAnsi="Times New Roman" w:cs="Times New Roman"/>
          <w:color w:val="000000" w:themeColor="text1"/>
        </w:rPr>
        <w:t>University Clinical Anatomist, Department of Physiology, Development and Neuroscience, Downing Site, Cambridge, CB2 3DQ</w:t>
      </w:r>
      <w:r>
        <w:rPr>
          <w:rFonts w:ascii="Times New Roman" w:hAnsi="Times New Roman" w:cs="Times New Roman"/>
          <w:color w:val="000000" w:themeColor="text1"/>
        </w:rPr>
        <w:t xml:space="preserve">; </w:t>
      </w:r>
      <w:r w:rsidRPr="009D01FE">
        <w:rPr>
          <w:rFonts w:ascii="Times New Roman" w:hAnsi="Times New Roman" w:cs="Times New Roman"/>
          <w:color w:val="000000" w:themeColor="text1"/>
          <w:vertAlign w:val="superscript"/>
        </w:rPr>
        <w:t>3</w:t>
      </w:r>
      <w:r w:rsidRPr="009D01FE">
        <w:rPr>
          <w:rFonts w:ascii="Times New Roman" w:hAnsi="Times New Roman" w:cs="Times New Roman"/>
          <w:color w:val="000000" w:themeColor="text1"/>
        </w:rPr>
        <w:t>Consultant Orthopaedic Surgeon, The Cambridge Knee Clinic, CB24 9AD, UK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9D01FE" w:rsidRDefault="009D01FE" w:rsidP="009D01FE">
      <w:pPr>
        <w:pStyle w:val="NormalWeb"/>
        <w:spacing w:before="0" w:beforeAutospacing="0" w:after="0" w:afterAutospacing="0"/>
      </w:pPr>
    </w:p>
    <w:p w:rsidR="00C60CFA" w:rsidRDefault="00354B79" w:rsidP="00C461F2">
      <w:pPr>
        <w:pStyle w:val="NormalWeb"/>
        <w:spacing w:before="0" w:beforeAutospacing="0" w:after="0" w:afterAutospacing="0"/>
        <w:jc w:val="both"/>
      </w:pPr>
      <w:r w:rsidRPr="00E14467">
        <w:rPr>
          <w:color w:val="000000" w:themeColor="text1"/>
        </w:rPr>
        <w:t xml:space="preserve">Despite their prevalence, </w:t>
      </w:r>
      <w:r>
        <w:rPr>
          <w:color w:val="000000" w:themeColor="text1"/>
        </w:rPr>
        <w:t>the precise mechanism of meniscal tearing is unknown</w:t>
      </w:r>
      <w:r w:rsidRPr="00E14467">
        <w:rPr>
          <w:color w:val="000000" w:themeColor="text1"/>
        </w:rPr>
        <w:t>. In this study, the MRI appearance</w:t>
      </w:r>
      <w:r>
        <w:rPr>
          <w:color w:val="000000" w:themeColor="text1"/>
        </w:rPr>
        <w:t>s</w:t>
      </w:r>
      <w:r w:rsidRPr="00E14467">
        <w:rPr>
          <w:color w:val="000000" w:themeColor="text1"/>
        </w:rPr>
        <w:t xml:space="preserve"> of </w:t>
      </w:r>
      <w:r>
        <w:rPr>
          <w:color w:val="000000" w:themeColor="text1"/>
        </w:rPr>
        <w:t xml:space="preserve">the knees of </w:t>
      </w:r>
      <w:r w:rsidRPr="00E14467">
        <w:rPr>
          <w:color w:val="000000" w:themeColor="text1"/>
        </w:rPr>
        <w:t xml:space="preserve">58 </w:t>
      </w:r>
      <w:r>
        <w:rPr>
          <w:color w:val="000000" w:themeColor="text1"/>
        </w:rPr>
        <w:t xml:space="preserve">patients </w:t>
      </w:r>
      <w:r w:rsidRPr="00E14467">
        <w:rPr>
          <w:color w:val="000000" w:themeColor="text1"/>
        </w:rPr>
        <w:t xml:space="preserve">undergoing surgery for meniscal tears </w:t>
      </w:r>
      <w:r>
        <w:rPr>
          <w:color w:val="000000" w:themeColor="text1"/>
        </w:rPr>
        <w:t>were</w:t>
      </w:r>
      <w:r w:rsidRPr="00E14467">
        <w:rPr>
          <w:color w:val="000000" w:themeColor="text1"/>
        </w:rPr>
        <w:t xml:space="preserve"> analysed. Cases were selected </w:t>
      </w:r>
      <w:r>
        <w:rPr>
          <w:color w:val="000000" w:themeColor="text1"/>
        </w:rPr>
        <w:t>retrospectively</w:t>
      </w:r>
      <w:r w:rsidRPr="00E14467">
        <w:rPr>
          <w:color w:val="000000" w:themeColor="text1"/>
        </w:rPr>
        <w:t xml:space="preserve"> from one surgeon’s database of 281 patients </w:t>
      </w:r>
      <w:r>
        <w:rPr>
          <w:color w:val="000000" w:themeColor="text1"/>
        </w:rPr>
        <w:t xml:space="preserve">who underwent </w:t>
      </w:r>
      <w:r w:rsidRPr="00E14467">
        <w:rPr>
          <w:color w:val="000000" w:themeColor="text1"/>
        </w:rPr>
        <w:t xml:space="preserve">arthroscopic </w:t>
      </w:r>
      <w:r>
        <w:rPr>
          <w:color w:val="000000" w:themeColor="text1"/>
        </w:rPr>
        <w:t xml:space="preserve">knee </w:t>
      </w:r>
      <w:r w:rsidRPr="00E14467">
        <w:rPr>
          <w:color w:val="000000" w:themeColor="text1"/>
        </w:rPr>
        <w:t xml:space="preserve">surgery </w:t>
      </w:r>
      <w:r>
        <w:rPr>
          <w:color w:val="000000" w:themeColor="text1"/>
        </w:rPr>
        <w:t>consecutively between</w:t>
      </w:r>
      <w:r w:rsidRPr="00E14467">
        <w:rPr>
          <w:color w:val="000000" w:themeColor="text1"/>
        </w:rPr>
        <w:t xml:space="preserve"> 2010</w:t>
      </w:r>
      <w:r>
        <w:rPr>
          <w:color w:val="000000" w:themeColor="text1"/>
        </w:rPr>
        <w:t xml:space="preserve"> and </w:t>
      </w:r>
      <w:r w:rsidRPr="00E14467">
        <w:rPr>
          <w:color w:val="000000" w:themeColor="text1"/>
        </w:rPr>
        <w:t xml:space="preserve">2014. Exclusions included 69 patients </w:t>
      </w:r>
      <w:r>
        <w:rPr>
          <w:color w:val="000000" w:themeColor="text1"/>
        </w:rPr>
        <w:t xml:space="preserve">without </w:t>
      </w:r>
      <w:r w:rsidRPr="00E14467">
        <w:rPr>
          <w:color w:val="000000" w:themeColor="text1"/>
        </w:rPr>
        <w:t xml:space="preserve">meniscal tears, 32 </w:t>
      </w:r>
      <w:r>
        <w:rPr>
          <w:color w:val="000000" w:themeColor="text1"/>
        </w:rPr>
        <w:t xml:space="preserve">with </w:t>
      </w:r>
      <w:r w:rsidRPr="00E14467">
        <w:rPr>
          <w:color w:val="000000" w:themeColor="text1"/>
        </w:rPr>
        <w:t xml:space="preserve">complex operations and 122 </w:t>
      </w:r>
      <w:r>
        <w:rPr>
          <w:color w:val="000000" w:themeColor="text1"/>
        </w:rPr>
        <w:t xml:space="preserve">whose </w:t>
      </w:r>
      <w:r w:rsidRPr="00E14467">
        <w:rPr>
          <w:color w:val="000000" w:themeColor="text1"/>
        </w:rPr>
        <w:t xml:space="preserve">pre-operative MRIs were </w:t>
      </w:r>
      <w:r>
        <w:rPr>
          <w:color w:val="000000" w:themeColor="text1"/>
        </w:rPr>
        <w:t xml:space="preserve">unavailable. </w:t>
      </w:r>
      <w:r w:rsidRPr="00E14467">
        <w:rPr>
          <w:color w:val="000000" w:themeColor="text1"/>
        </w:rPr>
        <w:t xml:space="preserve">Clinical information was obtained from </w:t>
      </w:r>
      <w:r w:rsidRPr="00E14467">
        <w:rPr>
          <w:i/>
          <w:color w:val="000000" w:themeColor="text1"/>
        </w:rPr>
        <w:t>pro</w:t>
      </w:r>
      <w:r>
        <w:rPr>
          <w:i/>
          <w:color w:val="000000" w:themeColor="text1"/>
        </w:rPr>
        <w:t xml:space="preserve"> </w:t>
      </w:r>
      <w:proofErr w:type="spellStart"/>
      <w:r w:rsidRPr="00E14467">
        <w:rPr>
          <w:i/>
          <w:color w:val="000000" w:themeColor="text1"/>
        </w:rPr>
        <w:t>formas</w:t>
      </w:r>
      <w:proofErr w:type="spellEnd"/>
      <w:r w:rsidRPr="00E14467">
        <w:rPr>
          <w:i/>
          <w:color w:val="000000" w:themeColor="text1"/>
        </w:rPr>
        <w:t xml:space="preserve"> </w:t>
      </w:r>
      <w:r w:rsidRPr="00E14467">
        <w:rPr>
          <w:color w:val="000000" w:themeColor="text1"/>
        </w:rPr>
        <w:t xml:space="preserve">completed by the surgeon </w:t>
      </w:r>
      <w:r>
        <w:rPr>
          <w:color w:val="000000" w:themeColor="text1"/>
        </w:rPr>
        <w:t xml:space="preserve">during clinic and upon operation. </w:t>
      </w:r>
      <w:r w:rsidRPr="00E14467">
        <w:rPr>
          <w:color w:val="000000" w:themeColor="text1"/>
        </w:rPr>
        <w:t xml:space="preserve">All 58 MRI scans were studied by one observer using a novel </w:t>
      </w:r>
      <w:r w:rsidRPr="00E14467">
        <w:rPr>
          <w:i/>
          <w:color w:val="000000" w:themeColor="text1"/>
        </w:rPr>
        <w:t>pro forma</w:t>
      </w:r>
      <w:r>
        <w:rPr>
          <w:color w:val="000000" w:themeColor="text1"/>
        </w:rPr>
        <w:t xml:space="preserve"> consisting of a series of closed questions to systematically gather data from MRI scans</w:t>
      </w:r>
      <w:r>
        <w:rPr>
          <w:i/>
          <w:color w:val="000000" w:themeColor="text1"/>
        </w:rPr>
        <w:t xml:space="preserve">. </w:t>
      </w:r>
      <w:r>
        <w:rPr>
          <w:color w:val="000000" w:themeColor="text1"/>
        </w:rPr>
        <w:t xml:space="preserve">When this </w:t>
      </w:r>
      <w:r w:rsidRPr="00E14467">
        <w:rPr>
          <w:i/>
          <w:color w:val="000000" w:themeColor="text1"/>
        </w:rPr>
        <w:t>pro forma</w:t>
      </w:r>
      <w:r>
        <w:rPr>
          <w:color w:val="000000" w:themeColor="text1"/>
        </w:rPr>
        <w:t xml:space="preserve"> was applied to </w:t>
      </w:r>
      <w:r w:rsidRPr="00E14467">
        <w:rPr>
          <w:color w:val="000000" w:themeColor="text1"/>
        </w:rPr>
        <w:t>10 randomly</w:t>
      </w:r>
      <w:r>
        <w:rPr>
          <w:color w:val="000000" w:themeColor="text1"/>
        </w:rPr>
        <w:t xml:space="preserve"> </w:t>
      </w:r>
      <w:r w:rsidRPr="00E14467">
        <w:rPr>
          <w:color w:val="000000" w:themeColor="text1"/>
        </w:rPr>
        <w:t xml:space="preserve">selected </w:t>
      </w:r>
      <w:r>
        <w:rPr>
          <w:color w:val="000000" w:themeColor="text1"/>
        </w:rPr>
        <w:t xml:space="preserve">scans, </w:t>
      </w:r>
      <w:r w:rsidRPr="00E14467">
        <w:rPr>
          <w:color w:val="000000" w:themeColor="text1"/>
        </w:rPr>
        <w:t xml:space="preserve">intra-observer </w:t>
      </w:r>
      <w:r>
        <w:rPr>
          <w:color w:val="000000" w:themeColor="text1"/>
        </w:rPr>
        <w:t>repeatability</w:t>
      </w:r>
      <w:r w:rsidRPr="00E14467">
        <w:rPr>
          <w:color w:val="000000" w:themeColor="text1"/>
        </w:rPr>
        <w:t xml:space="preserve"> was 82.4% whilst inter-observer </w:t>
      </w:r>
      <w:r>
        <w:rPr>
          <w:color w:val="000000" w:themeColor="text1"/>
        </w:rPr>
        <w:t>repeatability</w:t>
      </w:r>
      <w:r w:rsidRPr="00E14467">
        <w:rPr>
          <w:color w:val="000000" w:themeColor="text1"/>
        </w:rPr>
        <w:t xml:space="preserve"> was 68.0%</w:t>
      </w:r>
      <w:r>
        <w:rPr>
          <w:color w:val="000000" w:themeColor="text1"/>
        </w:rPr>
        <w:t>.</w:t>
      </w:r>
      <w:r w:rsidRPr="00E14467">
        <w:rPr>
          <w:color w:val="000000" w:themeColor="text1"/>
        </w:rPr>
        <w:t xml:space="preserve"> The mean age of the 58 patients </w:t>
      </w:r>
      <w:r w:rsidR="008C7225">
        <w:rPr>
          <w:color w:val="000000" w:themeColor="text1"/>
        </w:rPr>
        <w:t>was 51.3±</w:t>
      </w:r>
      <w:r w:rsidRPr="00E14467">
        <w:rPr>
          <w:color w:val="000000" w:themeColor="text1"/>
        </w:rPr>
        <w:t>12.7 years</w:t>
      </w:r>
      <w:r>
        <w:rPr>
          <w:color w:val="000000" w:themeColor="text1"/>
        </w:rPr>
        <w:t xml:space="preserve">. Of </w:t>
      </w:r>
      <w:r w:rsidRPr="00E14467">
        <w:rPr>
          <w:color w:val="000000" w:themeColor="text1"/>
        </w:rPr>
        <w:t xml:space="preserve">these, 74.1% were male and 43.1% </w:t>
      </w:r>
      <w:r>
        <w:rPr>
          <w:color w:val="000000" w:themeColor="text1"/>
        </w:rPr>
        <w:t>were</w:t>
      </w:r>
      <w:r w:rsidRPr="00E14467">
        <w:rPr>
          <w:color w:val="000000" w:themeColor="text1"/>
        </w:rPr>
        <w:t xml:space="preserve"> right knee</w:t>
      </w:r>
      <w:r>
        <w:rPr>
          <w:color w:val="000000" w:themeColor="text1"/>
        </w:rPr>
        <w:t xml:space="preserve"> cases</w:t>
      </w:r>
      <w:r w:rsidRPr="00E14467">
        <w:rPr>
          <w:color w:val="000000" w:themeColor="text1"/>
        </w:rPr>
        <w:t>.</w:t>
      </w:r>
      <w:r>
        <w:rPr>
          <w:color w:val="000000" w:themeColor="text1"/>
        </w:rPr>
        <w:t xml:space="preserve"> Medial (MM) and lateral meniscal (LM) tears accounted for </w:t>
      </w:r>
      <w:r w:rsidRPr="00E14467">
        <w:rPr>
          <w:color w:val="000000" w:themeColor="text1"/>
        </w:rPr>
        <w:t>86.2% and 37.9%</w:t>
      </w:r>
      <w:r>
        <w:rPr>
          <w:color w:val="000000" w:themeColor="text1"/>
        </w:rPr>
        <w:t xml:space="preserve"> of knees, respectively</w:t>
      </w:r>
      <w:r w:rsidRPr="00E14467">
        <w:rPr>
          <w:color w:val="000000" w:themeColor="text1"/>
        </w:rPr>
        <w:t>. MM tears most commonly involved both middle and posterior thirds (41.4% of knees), whereas LM tears most commonly involved all thirds (27.6%). Tears in both menisci were commonest in the horizontal plane</w:t>
      </w:r>
      <w:r w:rsidR="00A462BD">
        <w:rPr>
          <w:color w:val="000000" w:themeColor="text1"/>
        </w:rPr>
        <w:t xml:space="preserve">, with </w:t>
      </w:r>
      <w:r w:rsidRPr="00E14467">
        <w:rPr>
          <w:color w:val="000000" w:themeColor="text1"/>
        </w:rPr>
        <w:t xml:space="preserve">58.6% </w:t>
      </w:r>
      <w:r>
        <w:rPr>
          <w:color w:val="000000" w:themeColor="text1"/>
        </w:rPr>
        <w:t xml:space="preserve">MM </w:t>
      </w:r>
      <w:r w:rsidRPr="00E14467">
        <w:rPr>
          <w:color w:val="000000" w:themeColor="text1"/>
        </w:rPr>
        <w:t xml:space="preserve">and 70.7% </w:t>
      </w:r>
      <w:r>
        <w:rPr>
          <w:color w:val="000000" w:themeColor="text1"/>
        </w:rPr>
        <w:t>LM</w:t>
      </w:r>
      <w:r w:rsidRPr="00E14467">
        <w:rPr>
          <w:color w:val="000000" w:themeColor="text1"/>
        </w:rPr>
        <w:t>. Extrusion was</w:t>
      </w:r>
      <w:r>
        <w:rPr>
          <w:color w:val="000000" w:themeColor="text1"/>
        </w:rPr>
        <w:t xml:space="preserve"> 2.5 times commoner </w:t>
      </w:r>
      <w:r w:rsidRPr="00E14467">
        <w:rPr>
          <w:color w:val="000000" w:themeColor="text1"/>
        </w:rPr>
        <w:t>in the MM</w:t>
      </w:r>
      <w:r>
        <w:rPr>
          <w:color w:val="000000" w:themeColor="text1"/>
        </w:rPr>
        <w:t>.</w:t>
      </w:r>
      <w:r w:rsidRPr="00E1446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We propose </w:t>
      </w:r>
      <w:r w:rsidRPr="00E14467">
        <w:rPr>
          <w:color w:val="000000" w:themeColor="text1"/>
        </w:rPr>
        <w:t xml:space="preserve">that the coronary ligaments and ligaments </w:t>
      </w:r>
      <w:r>
        <w:rPr>
          <w:color w:val="000000" w:themeColor="text1"/>
        </w:rPr>
        <w:t xml:space="preserve">connecting </w:t>
      </w:r>
      <w:r w:rsidRPr="00E14467">
        <w:rPr>
          <w:color w:val="000000" w:themeColor="text1"/>
        </w:rPr>
        <w:t xml:space="preserve">the medial collateral ligament (MCL) </w:t>
      </w:r>
      <w:r>
        <w:rPr>
          <w:color w:val="000000" w:themeColor="text1"/>
        </w:rPr>
        <w:t>and</w:t>
      </w:r>
      <w:r w:rsidRPr="00E14467">
        <w:rPr>
          <w:color w:val="000000" w:themeColor="text1"/>
        </w:rPr>
        <w:t xml:space="preserve"> MM might contribute to the pattern of meniscal tears </w:t>
      </w:r>
      <w:r>
        <w:rPr>
          <w:color w:val="000000" w:themeColor="text1"/>
        </w:rPr>
        <w:t xml:space="preserve">in view of the following observations: (a) </w:t>
      </w:r>
      <w:r w:rsidRPr="00E14467">
        <w:rPr>
          <w:color w:val="000000" w:themeColor="text1"/>
        </w:rPr>
        <w:t xml:space="preserve">the prevalence of tears and extrusion in the MM over LM might </w:t>
      </w:r>
      <w:r>
        <w:rPr>
          <w:color w:val="000000" w:themeColor="text1"/>
        </w:rPr>
        <w:t xml:space="preserve">result from </w:t>
      </w:r>
      <w:r w:rsidRPr="00E14467">
        <w:rPr>
          <w:color w:val="000000" w:themeColor="text1"/>
        </w:rPr>
        <w:t>forces transmitted in these ligaments, which are enriched by attachment to the MCL medially, but not the LCL laterally;</w:t>
      </w:r>
      <w:r>
        <w:rPr>
          <w:color w:val="000000" w:themeColor="text1"/>
        </w:rPr>
        <w:t xml:space="preserve"> (b) </w:t>
      </w:r>
      <w:r w:rsidRPr="00E14467">
        <w:rPr>
          <w:color w:val="000000" w:themeColor="text1"/>
        </w:rPr>
        <w:t>the coronary ligaments are attached to both menisci in the horizontal plane</w:t>
      </w:r>
      <w:r>
        <w:rPr>
          <w:color w:val="000000" w:themeColor="text1"/>
        </w:rPr>
        <w:t xml:space="preserve">: the plane in which </w:t>
      </w:r>
      <w:r w:rsidRPr="00E14467">
        <w:rPr>
          <w:color w:val="000000" w:themeColor="text1"/>
        </w:rPr>
        <w:t>most meniscal tears occur</w:t>
      </w:r>
      <w:r>
        <w:rPr>
          <w:color w:val="000000" w:themeColor="text1"/>
        </w:rPr>
        <w:t>;</w:t>
      </w:r>
      <w:r w:rsidRPr="00E14467">
        <w:rPr>
          <w:color w:val="000000" w:themeColor="text1"/>
        </w:rPr>
        <w:t xml:space="preserve"> and </w:t>
      </w:r>
      <w:r>
        <w:rPr>
          <w:color w:val="000000" w:themeColor="text1"/>
        </w:rPr>
        <w:t xml:space="preserve">(c) </w:t>
      </w:r>
      <w:r w:rsidRPr="00E14467">
        <w:rPr>
          <w:color w:val="000000" w:themeColor="text1"/>
        </w:rPr>
        <w:t>on MRI</w:t>
      </w:r>
      <w:r>
        <w:rPr>
          <w:color w:val="000000" w:themeColor="text1"/>
        </w:rPr>
        <w:t xml:space="preserve"> scans</w:t>
      </w:r>
      <w:r w:rsidRPr="00E14467">
        <w:rPr>
          <w:color w:val="000000" w:themeColor="text1"/>
        </w:rPr>
        <w:t>, the commonest location of tears in the MM approximate</w:t>
      </w:r>
      <w:r>
        <w:rPr>
          <w:color w:val="000000" w:themeColor="text1"/>
        </w:rPr>
        <w:t>d</w:t>
      </w:r>
      <w:r w:rsidRPr="00E14467">
        <w:rPr>
          <w:color w:val="000000" w:themeColor="text1"/>
        </w:rPr>
        <w:t xml:space="preserve"> the insertion</w:t>
      </w:r>
      <w:r>
        <w:rPr>
          <w:color w:val="000000" w:themeColor="text1"/>
        </w:rPr>
        <w:t xml:space="preserve"> into the MM</w:t>
      </w:r>
      <w:r w:rsidRPr="00E14467">
        <w:rPr>
          <w:color w:val="000000" w:themeColor="text1"/>
        </w:rPr>
        <w:t xml:space="preserve"> of the</w:t>
      </w:r>
      <w:r>
        <w:rPr>
          <w:color w:val="000000" w:themeColor="text1"/>
        </w:rPr>
        <w:t>se MCL-MM ligaments</w:t>
      </w:r>
      <w:r w:rsidRPr="00E14467">
        <w:rPr>
          <w:color w:val="000000" w:themeColor="text1"/>
        </w:rPr>
        <w:t xml:space="preserve">. We </w:t>
      </w:r>
      <w:r>
        <w:rPr>
          <w:color w:val="000000" w:themeColor="text1"/>
        </w:rPr>
        <w:t xml:space="preserve">therefore </w:t>
      </w:r>
      <w:r w:rsidRPr="00E14467">
        <w:rPr>
          <w:color w:val="000000" w:themeColor="text1"/>
        </w:rPr>
        <w:t xml:space="preserve">hypothesise a role for the coronary ligaments and </w:t>
      </w:r>
      <w:r>
        <w:rPr>
          <w:color w:val="000000" w:themeColor="text1"/>
        </w:rPr>
        <w:t xml:space="preserve">these MCL-MM </w:t>
      </w:r>
      <w:r w:rsidRPr="00E14467">
        <w:rPr>
          <w:color w:val="000000" w:themeColor="text1"/>
        </w:rPr>
        <w:t xml:space="preserve">ligaments in </w:t>
      </w:r>
      <w:r>
        <w:rPr>
          <w:color w:val="000000" w:themeColor="text1"/>
        </w:rPr>
        <w:t>force transmission during meniscal tearing.</w:t>
      </w:r>
    </w:p>
    <w:sectPr w:rsidR="00C60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FE"/>
    <w:rsid w:val="00046EFF"/>
    <w:rsid w:val="00354B79"/>
    <w:rsid w:val="00781A3E"/>
    <w:rsid w:val="008C7225"/>
    <w:rsid w:val="009D01FE"/>
    <w:rsid w:val="009F2227"/>
    <w:rsid w:val="00A113AE"/>
    <w:rsid w:val="00A2080F"/>
    <w:rsid w:val="00A462BD"/>
    <w:rsid w:val="00C20D41"/>
    <w:rsid w:val="00C461F2"/>
    <w:rsid w:val="00C85111"/>
    <w:rsid w:val="00FF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2A34E1-D012-48D4-9120-294F5205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1F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D01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9D01F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xbe">
    <w:name w:val="_xbe"/>
    <w:basedOn w:val="DefaultParagraphFont"/>
    <w:rsid w:val="009D01FE"/>
  </w:style>
  <w:style w:type="character" w:styleId="CommentReference">
    <w:name w:val="annotation reference"/>
    <w:basedOn w:val="DefaultParagraphFont"/>
    <w:uiPriority w:val="99"/>
    <w:semiHidden/>
    <w:unhideWhenUsed/>
    <w:rsid w:val="00354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B7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B79"/>
    <w:rPr>
      <w:rFonts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hdr-user</dc:creator>
  <cp:lastModifiedBy>Isla H. Fay</cp:lastModifiedBy>
  <cp:revision>2</cp:revision>
  <dcterms:created xsi:type="dcterms:W3CDTF">2017-05-12T11:36:00Z</dcterms:created>
  <dcterms:modified xsi:type="dcterms:W3CDTF">2017-05-12T11:36:00Z</dcterms:modified>
</cp:coreProperties>
</file>